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2E4" w:rsidRPr="00C87474" w:rsidRDefault="009042E4" w:rsidP="009042E4">
      <w:pPr>
        <w:widowControl w:val="0"/>
        <w:tabs>
          <w:tab w:val="left" w:pos="343"/>
        </w:tabs>
        <w:autoSpaceDE w:val="0"/>
        <w:autoSpaceDN w:val="0"/>
        <w:spacing w:after="4" w:line="240" w:lineRule="auto"/>
        <w:ind w:left="-99" w:right="880"/>
        <w:jc w:val="right"/>
        <w:rPr>
          <w:rFonts w:ascii="Times New Roman" w:eastAsia="Times New Roman" w:hAnsi="Times New Roman" w:cs="Times New Roman"/>
          <w:b/>
          <w:sz w:val="24"/>
        </w:rPr>
      </w:pPr>
      <w:r w:rsidRPr="00C87474">
        <w:rPr>
          <w:rFonts w:ascii="Times New Roman" w:eastAsia="Times New Roman" w:hAnsi="Times New Roman" w:cs="Times New Roman"/>
          <w:b/>
          <w:sz w:val="24"/>
        </w:rPr>
        <w:t xml:space="preserve">Приложение № </w:t>
      </w:r>
      <w:r>
        <w:rPr>
          <w:rFonts w:ascii="Times New Roman" w:eastAsia="Times New Roman" w:hAnsi="Times New Roman" w:cs="Times New Roman"/>
          <w:b/>
          <w:sz w:val="24"/>
        </w:rPr>
        <w:t xml:space="preserve">9 </w:t>
      </w:r>
      <w:r w:rsidRPr="00C87474">
        <w:rPr>
          <w:rFonts w:ascii="Times New Roman" w:eastAsia="Times New Roman" w:hAnsi="Times New Roman" w:cs="Times New Roman"/>
          <w:b/>
          <w:sz w:val="24"/>
        </w:rPr>
        <w:t>к ООП НОО</w:t>
      </w:r>
    </w:p>
    <w:p w:rsidR="009042E4" w:rsidRDefault="009042E4"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630F7">
        <w:rPr>
          <w:rFonts w:ascii="Times New Roman" w:eastAsia="Times New Roman" w:hAnsi="Times New Roman" w:cs="Times New Roman"/>
          <w:b/>
        </w:rPr>
        <w:t>Математика</w:t>
      </w:r>
      <w:r w:rsidRPr="00986D3F">
        <w:rPr>
          <w:rFonts w:ascii="Times New Roman" w:eastAsia="Times New Roman" w:hAnsi="Times New Roman" w:cs="Times New Roman"/>
          <w:b/>
        </w:rPr>
        <w:t>»</w:t>
      </w:r>
    </w:p>
    <w:p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6"/>
        <w:gridCol w:w="1417"/>
      </w:tblGrid>
      <w:tr w:rsidR="00BD1E8D" w:rsidRPr="00C2309E" w:rsidTr="00F330B2">
        <w:trPr>
          <w:trHeight w:val="505"/>
        </w:trPr>
        <w:tc>
          <w:tcPr>
            <w:tcW w:w="8516" w:type="dxa"/>
            <w:shd w:val="clear" w:color="auto" w:fill="EAF1DD"/>
          </w:tcPr>
          <w:p w:rsidR="00BD1E8D" w:rsidRPr="00C2309E" w:rsidRDefault="00BD1E8D"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8C5AF9" w:rsidRPr="00C2309E">
              <w:rPr>
                <w:rFonts w:ascii="Times New Roman" w:eastAsia="Times New Roman" w:hAnsi="Times New Roman" w:cs="Times New Roman"/>
                <w:b/>
                <w:sz w:val="24"/>
                <w:szCs w:val="24"/>
                <w:lang w:val="ru-RU"/>
              </w:rPr>
              <w:t>1</w:t>
            </w:r>
            <w:r w:rsidRPr="00C2309E">
              <w:rPr>
                <w:rFonts w:ascii="Times New Roman" w:eastAsia="Times New Roman" w:hAnsi="Times New Roman" w:cs="Times New Roman"/>
                <w:b/>
                <w:sz w:val="24"/>
                <w:szCs w:val="24"/>
                <w:lang w:val="ru-RU"/>
              </w:rPr>
              <w:t xml:space="preserve"> класс</w:t>
            </w:r>
          </w:p>
          <w:p w:rsidR="00BD1E8D" w:rsidRPr="00C2309E" w:rsidRDefault="00BD1E8D" w:rsidP="003B4010">
            <w:pPr>
              <w:ind w:left="272"/>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c>
          <w:tcPr>
            <w:tcW w:w="1417" w:type="dxa"/>
            <w:shd w:val="clear" w:color="auto" w:fill="EAF1DD"/>
          </w:tcPr>
          <w:p w:rsidR="00BD1E8D" w:rsidRPr="00C2309E" w:rsidRDefault="00BD1E8D" w:rsidP="003B4010">
            <w:pPr>
              <w:ind w:left="110" w:right="-173"/>
              <w:jc w:val="center"/>
              <w:rPr>
                <w:rFonts w:ascii="Times New Roman" w:eastAsia="Times New Roman" w:hAnsi="Times New Roman" w:cs="Times New Roman"/>
                <w:b/>
                <w:sz w:val="24"/>
                <w:szCs w:val="24"/>
              </w:rPr>
            </w:pPr>
            <w:proofErr w:type="spellStart"/>
            <w:r w:rsidRPr="00C2309E">
              <w:rPr>
                <w:rFonts w:ascii="Times New Roman" w:eastAsia="Times New Roman" w:hAnsi="Times New Roman" w:cs="Times New Roman"/>
                <w:b/>
                <w:sz w:val="24"/>
                <w:szCs w:val="24"/>
              </w:rPr>
              <w:t>Способ</w:t>
            </w:r>
            <w:proofErr w:type="spellEnd"/>
          </w:p>
          <w:p w:rsidR="00BD1E8D" w:rsidRPr="00C2309E" w:rsidRDefault="00BD1E8D" w:rsidP="003B4010">
            <w:pPr>
              <w:ind w:left="110" w:right="-173"/>
              <w:jc w:val="center"/>
              <w:rPr>
                <w:rFonts w:ascii="Times New Roman" w:eastAsia="Times New Roman" w:hAnsi="Times New Roman" w:cs="Times New Roman"/>
                <w:b/>
                <w:color w:val="FF0000"/>
                <w:sz w:val="24"/>
                <w:szCs w:val="24"/>
              </w:rPr>
            </w:pPr>
            <w:proofErr w:type="spellStart"/>
            <w:r w:rsidRPr="00C2309E">
              <w:rPr>
                <w:rFonts w:ascii="Times New Roman" w:eastAsia="Times New Roman" w:hAnsi="Times New Roman" w:cs="Times New Roman"/>
                <w:b/>
                <w:sz w:val="24"/>
                <w:szCs w:val="24"/>
              </w:rPr>
              <w:t>оценки</w:t>
            </w:r>
            <w:proofErr w:type="spellEnd"/>
          </w:p>
        </w:tc>
      </w:tr>
      <w:tr w:rsidR="00BD1E8D" w:rsidRPr="00C2309E" w:rsidTr="00967459">
        <w:trPr>
          <w:trHeight w:val="38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от 0 до 20</w:t>
            </w:r>
          </w:p>
        </w:tc>
        <w:tc>
          <w:tcPr>
            <w:tcW w:w="1417" w:type="dxa"/>
          </w:tcPr>
          <w:p w:rsidR="00BD1E8D" w:rsidRPr="009042E4" w:rsidRDefault="000630F7" w:rsidP="003B4010">
            <w:pPr>
              <w:ind w:right="-173"/>
              <w:jc w:val="center"/>
              <w:rPr>
                <w:rFonts w:ascii="Times New Roman" w:eastAsia="Times New Roman" w:hAnsi="Times New Roman" w:cs="Times New Roman"/>
                <w:sz w:val="24"/>
                <w:szCs w:val="24"/>
                <w:lang w:val="ru-RU"/>
              </w:rPr>
            </w:pPr>
            <w:r w:rsidRPr="009042E4">
              <w:rPr>
                <w:rFonts w:ascii="Times New Roman" w:eastAsia="Times New Roman" w:hAnsi="Times New Roman" w:cs="Times New Roman"/>
                <w:sz w:val="24"/>
                <w:szCs w:val="24"/>
                <w:lang w:val="ru-RU"/>
              </w:rPr>
              <w:t>Письменный контроль</w:t>
            </w:r>
          </w:p>
        </w:tc>
      </w:tr>
      <w:tr w:rsidR="00BD1E8D" w:rsidRPr="00C2309E" w:rsidTr="003B4010">
        <w:trPr>
          <w:trHeight w:val="362"/>
        </w:trPr>
        <w:tc>
          <w:tcPr>
            <w:tcW w:w="8516" w:type="dxa"/>
            <w:tcBorders>
              <w:bottom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пересчитывать различные объекты, устанавливать порядковый номер объекта;</w:t>
            </w:r>
          </w:p>
        </w:tc>
        <w:tc>
          <w:tcPr>
            <w:tcW w:w="1417" w:type="dxa"/>
          </w:tcPr>
          <w:p w:rsidR="00BD1E8D" w:rsidRPr="009042E4" w:rsidRDefault="00BD1E8D" w:rsidP="003B4010">
            <w:pPr>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устный</w:t>
            </w:r>
            <w:proofErr w:type="spellEnd"/>
          </w:p>
          <w:p w:rsidR="00BD1E8D" w:rsidRPr="009042E4" w:rsidRDefault="00BD1E8D" w:rsidP="003B4010">
            <w:pPr>
              <w:spacing w:before="1"/>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контроль</w:t>
            </w:r>
            <w:proofErr w:type="spellEnd"/>
          </w:p>
        </w:tc>
      </w:tr>
      <w:tr w:rsidR="00BD1E8D" w:rsidRPr="00C2309E" w:rsidTr="00F330B2">
        <w:trPr>
          <w:trHeight w:val="506"/>
        </w:trPr>
        <w:tc>
          <w:tcPr>
            <w:tcW w:w="8516" w:type="dxa"/>
            <w:tcBorders>
              <w:top w:val="single" w:sz="4" w:space="0" w:color="auto"/>
              <w:left w:val="single" w:sz="4" w:space="0" w:color="auto"/>
              <w:bottom w:val="single" w:sz="4" w:space="0" w:color="auto"/>
              <w:right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числа, большие или меньшие данного числа на заданное число;</w:t>
            </w:r>
          </w:p>
        </w:tc>
        <w:tc>
          <w:tcPr>
            <w:tcW w:w="1417" w:type="dxa"/>
            <w:tcBorders>
              <w:left w:val="single" w:sz="4" w:space="0" w:color="auto"/>
            </w:tcBorders>
          </w:tcPr>
          <w:p w:rsidR="00BD1E8D" w:rsidRPr="009042E4" w:rsidRDefault="00BD1E8D" w:rsidP="003B4010">
            <w:pPr>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устный</w:t>
            </w:r>
            <w:proofErr w:type="spellEnd"/>
          </w:p>
          <w:p w:rsidR="00BD1E8D" w:rsidRPr="009042E4" w:rsidRDefault="00BD1E8D" w:rsidP="003B4010">
            <w:pPr>
              <w:spacing w:before="1"/>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контроль</w:t>
            </w:r>
            <w:proofErr w:type="spellEnd"/>
          </w:p>
        </w:tc>
      </w:tr>
      <w:tr w:rsidR="00BD1E8D" w:rsidRPr="00C2309E" w:rsidTr="00F330B2">
        <w:trPr>
          <w:trHeight w:val="253"/>
        </w:trPr>
        <w:tc>
          <w:tcPr>
            <w:tcW w:w="8516" w:type="dxa"/>
            <w:tcBorders>
              <w:top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сложения и вычитания в пределах 20 (устно и письменно) без перехода через десяток;</w:t>
            </w:r>
            <w:bookmarkStart w:id="0" w:name="_GoBack"/>
            <w:bookmarkEnd w:id="0"/>
          </w:p>
        </w:tc>
        <w:tc>
          <w:tcPr>
            <w:tcW w:w="1417" w:type="dxa"/>
          </w:tcPr>
          <w:p w:rsidR="00BD1E8D" w:rsidRPr="009042E4" w:rsidRDefault="000630F7" w:rsidP="003B4010">
            <w:pPr>
              <w:ind w:right="-173"/>
              <w:jc w:val="center"/>
              <w:rPr>
                <w:rFonts w:ascii="Times New Roman" w:eastAsia="Times New Roman" w:hAnsi="Times New Roman" w:cs="Times New Roman"/>
                <w:sz w:val="24"/>
                <w:szCs w:val="24"/>
                <w:lang w:val="ru-RU"/>
              </w:rPr>
            </w:pPr>
            <w:r w:rsidRPr="009042E4">
              <w:rPr>
                <w:rFonts w:ascii="Times New Roman" w:eastAsia="Times New Roman" w:hAnsi="Times New Roman" w:cs="Times New Roman"/>
                <w:sz w:val="24"/>
                <w:szCs w:val="24"/>
                <w:lang w:val="ru-RU"/>
              </w:rPr>
              <w:t>Письменный контроль</w:t>
            </w:r>
          </w:p>
        </w:tc>
      </w:tr>
      <w:tr w:rsidR="00BD1E8D" w:rsidRPr="00C2309E" w:rsidTr="00F330B2">
        <w:trPr>
          <w:trHeight w:val="769"/>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сложения (слагаемые, сумма) и вычитания (уменьшаемое, вычитаемое, разность);</w:t>
            </w:r>
          </w:p>
        </w:tc>
        <w:tc>
          <w:tcPr>
            <w:tcW w:w="1417" w:type="dxa"/>
          </w:tcPr>
          <w:p w:rsidR="00BD1E8D" w:rsidRPr="009042E4" w:rsidRDefault="00BD1E8D" w:rsidP="003B4010">
            <w:pPr>
              <w:spacing w:before="189"/>
              <w:ind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устный</w:t>
            </w:r>
            <w:proofErr w:type="spellEnd"/>
            <w:r w:rsidRPr="009042E4">
              <w:rPr>
                <w:rFonts w:ascii="Times New Roman" w:eastAsia="Times New Roman" w:hAnsi="Times New Roman" w:cs="Times New Roman"/>
                <w:spacing w:val="1"/>
                <w:sz w:val="24"/>
                <w:szCs w:val="24"/>
              </w:rPr>
              <w:t xml:space="preserve"> </w:t>
            </w:r>
            <w:proofErr w:type="spellStart"/>
            <w:r w:rsidRPr="009042E4">
              <w:rPr>
                <w:rFonts w:ascii="Times New Roman" w:eastAsia="Times New Roman" w:hAnsi="Times New Roman" w:cs="Times New Roman"/>
                <w:sz w:val="24"/>
                <w:szCs w:val="24"/>
              </w:rPr>
              <w:t>контроль</w:t>
            </w:r>
            <w:proofErr w:type="spellEnd"/>
          </w:p>
        </w:tc>
      </w:tr>
      <w:tr w:rsidR="00BD1E8D" w:rsidRPr="00C2309E" w:rsidTr="00F330B2">
        <w:trPr>
          <w:trHeight w:val="505"/>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 действие на сложение и вычитание: выделять условие и требование (вопрос);</w:t>
            </w:r>
          </w:p>
        </w:tc>
        <w:tc>
          <w:tcPr>
            <w:tcW w:w="1417" w:type="dxa"/>
          </w:tcPr>
          <w:p w:rsidR="00BD1E8D" w:rsidRPr="009042E4" w:rsidRDefault="00BD1E8D" w:rsidP="003B4010">
            <w:pPr>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устный</w:t>
            </w:r>
            <w:proofErr w:type="spellEnd"/>
          </w:p>
          <w:p w:rsidR="00BD1E8D" w:rsidRPr="009042E4" w:rsidRDefault="00BD1E8D" w:rsidP="003B4010">
            <w:pPr>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контроль</w:t>
            </w:r>
            <w:proofErr w:type="spellEnd"/>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объекты по длине, устанавливая между ними соотношение «длиннее-короче», «выше-ниже», «шире-уже»;</w:t>
            </w:r>
          </w:p>
        </w:tc>
        <w:tc>
          <w:tcPr>
            <w:tcW w:w="1417" w:type="dxa"/>
          </w:tcPr>
          <w:p w:rsidR="00BD1E8D" w:rsidRPr="009042E4" w:rsidRDefault="00BD1E8D" w:rsidP="003B4010">
            <w:pPr>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устный</w:t>
            </w:r>
            <w:proofErr w:type="spellEnd"/>
          </w:p>
          <w:p w:rsidR="00BD1E8D" w:rsidRPr="009042E4" w:rsidRDefault="00BD1E8D" w:rsidP="003B4010">
            <w:pPr>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контроль</w:t>
            </w:r>
            <w:proofErr w:type="spellEnd"/>
          </w:p>
        </w:tc>
      </w:tr>
      <w:tr w:rsidR="00BD1E8D" w:rsidRPr="00C2309E" w:rsidTr="00F330B2">
        <w:trPr>
          <w:trHeight w:val="758"/>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измерять длину отрезка (в см), чертить отрезок заданной длины;</w:t>
            </w:r>
          </w:p>
        </w:tc>
        <w:tc>
          <w:tcPr>
            <w:tcW w:w="1417" w:type="dxa"/>
          </w:tcPr>
          <w:p w:rsidR="00BD1E8D" w:rsidRPr="009042E4" w:rsidRDefault="00BD1E8D" w:rsidP="003B4010">
            <w:pPr>
              <w:ind w:right="-173"/>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устный</w:t>
            </w:r>
            <w:proofErr w:type="spellEnd"/>
            <w:r w:rsidRPr="009042E4">
              <w:rPr>
                <w:rFonts w:ascii="Times New Roman" w:eastAsia="Times New Roman" w:hAnsi="Times New Roman" w:cs="Times New Roman"/>
                <w:spacing w:val="1"/>
                <w:sz w:val="24"/>
                <w:szCs w:val="24"/>
              </w:rPr>
              <w:t xml:space="preserve"> </w:t>
            </w:r>
            <w:proofErr w:type="spellStart"/>
            <w:r w:rsidRPr="009042E4">
              <w:rPr>
                <w:rFonts w:ascii="Times New Roman" w:eastAsia="Times New Roman" w:hAnsi="Times New Roman" w:cs="Times New Roman"/>
                <w:sz w:val="24"/>
                <w:szCs w:val="24"/>
              </w:rPr>
              <w:t>контроль</w:t>
            </w:r>
            <w:proofErr w:type="spellEnd"/>
          </w:p>
        </w:tc>
      </w:tr>
      <w:tr w:rsidR="00BD1E8D" w:rsidRPr="00C2309E" w:rsidTr="00F330B2">
        <w:trPr>
          <w:trHeight w:val="505"/>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proofErr w:type="spellStart"/>
            <w:r w:rsidRPr="00C2309E">
              <w:rPr>
                <w:rFonts w:ascii="Times New Roman" w:eastAsia="Calibri" w:hAnsi="Times New Roman" w:cs="Times New Roman"/>
                <w:bCs/>
                <w:sz w:val="24"/>
                <w:szCs w:val="24"/>
              </w:rPr>
              <w:t>различать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число</w:t>
            </w:r>
            <w:proofErr w:type="spellEnd"/>
            <w:r w:rsidRPr="00C2309E">
              <w:rPr>
                <w:rFonts w:ascii="Times New Roman" w:eastAsia="Calibri" w:hAnsi="Times New Roman" w:cs="Times New Roman"/>
                <w:bCs/>
                <w:sz w:val="24"/>
                <w:szCs w:val="24"/>
              </w:rPr>
              <w:t xml:space="preserve"> и </w:t>
            </w:r>
            <w:proofErr w:type="spellStart"/>
            <w:r w:rsidRPr="00C2309E">
              <w:rPr>
                <w:rFonts w:ascii="Times New Roman" w:eastAsia="Calibri" w:hAnsi="Times New Roman" w:cs="Times New Roman"/>
                <w:bCs/>
                <w:sz w:val="24"/>
                <w:szCs w:val="24"/>
              </w:rPr>
              <w:t>цифру</w:t>
            </w:r>
            <w:proofErr w:type="spellEnd"/>
            <w:r w:rsidRPr="00C2309E">
              <w:rPr>
                <w:rFonts w:ascii="Times New Roman" w:eastAsia="Calibri" w:hAnsi="Times New Roman" w:cs="Times New Roman"/>
                <w:bCs/>
                <w:sz w:val="24"/>
                <w:szCs w:val="24"/>
              </w:rPr>
              <w:t>;</w:t>
            </w:r>
          </w:p>
        </w:tc>
        <w:tc>
          <w:tcPr>
            <w:tcW w:w="1417" w:type="dxa"/>
          </w:tcPr>
          <w:p w:rsidR="00BD1E8D" w:rsidRPr="009042E4" w:rsidRDefault="00BD1E8D" w:rsidP="003B4010">
            <w:pPr>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устный</w:t>
            </w:r>
            <w:proofErr w:type="spellEnd"/>
          </w:p>
          <w:p w:rsidR="00BD1E8D" w:rsidRPr="009042E4" w:rsidRDefault="00BD1E8D" w:rsidP="003B4010">
            <w:pPr>
              <w:spacing w:before="1"/>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контроль</w:t>
            </w:r>
            <w:proofErr w:type="spellEnd"/>
          </w:p>
        </w:tc>
      </w:tr>
      <w:tr w:rsidR="00BD1E8D" w:rsidRPr="00C2309E" w:rsidTr="00F330B2">
        <w:trPr>
          <w:trHeight w:val="49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геометрические фигуры: круг, треугольник, прямоугольник (квадрат), отрезок;</w:t>
            </w:r>
          </w:p>
        </w:tc>
        <w:tc>
          <w:tcPr>
            <w:tcW w:w="1417" w:type="dxa"/>
          </w:tcPr>
          <w:p w:rsidR="00BD1E8D" w:rsidRPr="009042E4" w:rsidRDefault="00BD1E8D" w:rsidP="003B4010">
            <w:pPr>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устный</w:t>
            </w:r>
            <w:proofErr w:type="spellEnd"/>
          </w:p>
          <w:p w:rsidR="00BD1E8D" w:rsidRPr="009042E4" w:rsidRDefault="00BD1E8D" w:rsidP="003B4010">
            <w:pPr>
              <w:spacing w:before="2"/>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контроль</w:t>
            </w:r>
            <w:proofErr w:type="spellEnd"/>
          </w:p>
        </w:tc>
      </w:tr>
      <w:tr w:rsidR="00BD1E8D" w:rsidRPr="00C2309E" w:rsidTr="003B4010">
        <w:trPr>
          <w:trHeight w:val="960"/>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между объектами соотношения: «слева-справа», «спереди-сзади», между;</w:t>
            </w:r>
          </w:p>
        </w:tc>
        <w:tc>
          <w:tcPr>
            <w:tcW w:w="1417" w:type="dxa"/>
          </w:tcPr>
          <w:p w:rsidR="00BD1E8D" w:rsidRPr="009042E4" w:rsidRDefault="00BD1E8D" w:rsidP="003B4010">
            <w:pPr>
              <w:spacing w:before="154"/>
              <w:ind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письменный</w:t>
            </w:r>
            <w:proofErr w:type="spellEnd"/>
          </w:p>
          <w:p w:rsidR="00BD1E8D" w:rsidRPr="009042E4" w:rsidRDefault="00BD1E8D" w:rsidP="003B4010">
            <w:pPr>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контроль</w:t>
            </w:r>
            <w:proofErr w:type="spellEnd"/>
            <w:r w:rsidRPr="009042E4">
              <w:rPr>
                <w:rFonts w:ascii="Times New Roman" w:eastAsia="Times New Roman" w:hAnsi="Times New Roman" w:cs="Times New Roman"/>
                <w:spacing w:val="1"/>
                <w:sz w:val="24"/>
                <w:szCs w:val="24"/>
              </w:rPr>
              <w:t xml:space="preserve"> </w:t>
            </w:r>
            <w:r w:rsidRPr="009042E4">
              <w:rPr>
                <w:rFonts w:ascii="Times New Roman" w:eastAsia="Times New Roman" w:hAnsi="Times New Roman" w:cs="Times New Roman"/>
                <w:sz w:val="24"/>
                <w:szCs w:val="24"/>
              </w:rPr>
              <w:t>(</w:t>
            </w:r>
            <w:proofErr w:type="spellStart"/>
            <w:r w:rsidRPr="009042E4">
              <w:rPr>
                <w:rFonts w:ascii="Times New Roman" w:eastAsia="Times New Roman" w:hAnsi="Times New Roman" w:cs="Times New Roman"/>
                <w:sz w:val="24"/>
                <w:szCs w:val="24"/>
              </w:rPr>
              <w:t>изложение</w:t>
            </w:r>
            <w:proofErr w:type="spellEnd"/>
            <w:r w:rsidRPr="009042E4">
              <w:rPr>
                <w:rFonts w:ascii="Times New Roman" w:eastAsia="Times New Roman" w:hAnsi="Times New Roman" w:cs="Times New Roman"/>
                <w:sz w:val="24"/>
                <w:szCs w:val="24"/>
              </w:rPr>
              <w:t>)</w:t>
            </w:r>
          </w:p>
        </w:tc>
      </w:tr>
      <w:tr w:rsidR="00BD1E8D" w:rsidRPr="00C2309E" w:rsidTr="00F330B2">
        <w:trPr>
          <w:trHeight w:val="421"/>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относительно заданного набора объектов/предметов;</w:t>
            </w:r>
          </w:p>
        </w:tc>
        <w:tc>
          <w:tcPr>
            <w:tcW w:w="1417" w:type="dxa"/>
          </w:tcPr>
          <w:p w:rsidR="00BD1E8D" w:rsidRPr="009042E4" w:rsidRDefault="00BD1E8D" w:rsidP="003B4010">
            <w:pPr>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творческая</w:t>
            </w:r>
            <w:proofErr w:type="spellEnd"/>
          </w:p>
          <w:p w:rsidR="00BD1E8D" w:rsidRPr="009042E4" w:rsidRDefault="00BD1E8D" w:rsidP="003B4010">
            <w:pPr>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работа</w:t>
            </w:r>
            <w:proofErr w:type="spellEnd"/>
          </w:p>
        </w:tc>
      </w:tr>
      <w:tr w:rsidR="00BD1E8D" w:rsidRPr="00C2309E" w:rsidTr="00627550">
        <w:trPr>
          <w:trHeight w:val="34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группировать объекты по заданному признаку, находить и называть закономерности в ряду объектов повседневной жизни;</w:t>
            </w:r>
          </w:p>
        </w:tc>
        <w:tc>
          <w:tcPr>
            <w:tcW w:w="1417" w:type="dxa"/>
          </w:tcPr>
          <w:p w:rsidR="00BD1E8D" w:rsidRPr="009042E4" w:rsidRDefault="00BD1E8D" w:rsidP="003B4010">
            <w:pPr>
              <w:spacing w:before="176"/>
              <w:ind w:right="-173"/>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письменный</w:t>
            </w:r>
            <w:proofErr w:type="spellEnd"/>
          </w:p>
          <w:p w:rsidR="00BD1E8D" w:rsidRPr="009042E4" w:rsidRDefault="00BD1E8D" w:rsidP="003B4010">
            <w:pPr>
              <w:ind w:left="110" w:right="-173"/>
              <w:jc w:val="center"/>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контроль</w:t>
            </w:r>
            <w:proofErr w:type="spellEnd"/>
            <w:r w:rsidRPr="009042E4">
              <w:rPr>
                <w:rFonts w:ascii="Times New Roman" w:eastAsia="Times New Roman" w:hAnsi="Times New Roman" w:cs="Times New Roman"/>
                <w:spacing w:val="-52"/>
                <w:sz w:val="24"/>
                <w:szCs w:val="24"/>
              </w:rPr>
              <w:t xml:space="preserve"> </w:t>
            </w:r>
            <w:r w:rsidRPr="009042E4">
              <w:rPr>
                <w:rFonts w:ascii="Times New Roman" w:eastAsia="Times New Roman" w:hAnsi="Times New Roman" w:cs="Times New Roman"/>
                <w:sz w:val="24"/>
                <w:szCs w:val="24"/>
              </w:rPr>
              <w:t>(</w:t>
            </w:r>
            <w:proofErr w:type="spellStart"/>
            <w:r w:rsidRPr="009042E4">
              <w:rPr>
                <w:rFonts w:ascii="Times New Roman" w:eastAsia="Times New Roman" w:hAnsi="Times New Roman" w:cs="Times New Roman"/>
                <w:sz w:val="24"/>
                <w:szCs w:val="24"/>
              </w:rPr>
              <w:t>диктант</w:t>
            </w:r>
            <w:proofErr w:type="spellEnd"/>
            <w:r w:rsidRPr="009042E4">
              <w:rPr>
                <w:rFonts w:ascii="Times New Roman" w:eastAsia="Times New Roman" w:hAnsi="Times New Roman" w:cs="Times New Roman"/>
                <w:sz w:val="24"/>
                <w:szCs w:val="24"/>
              </w:rPr>
              <w:t>)</w:t>
            </w:r>
          </w:p>
        </w:tc>
      </w:tr>
      <w:tr w:rsidR="00BD1E8D" w:rsidRPr="00C2309E" w:rsidTr="00F330B2">
        <w:trPr>
          <w:trHeight w:val="251"/>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строки и столбцы таблицы, вносить данное в таблицу, извлекать данное или данные из таблицы;</w:t>
            </w:r>
          </w:p>
        </w:tc>
        <w:tc>
          <w:tcPr>
            <w:tcW w:w="1417" w:type="dxa"/>
          </w:tcPr>
          <w:p w:rsidR="00BD1E8D" w:rsidRPr="009042E4" w:rsidRDefault="000630F7" w:rsidP="003B4010">
            <w:pPr>
              <w:ind w:right="-173"/>
              <w:jc w:val="center"/>
              <w:rPr>
                <w:rFonts w:ascii="Times New Roman" w:eastAsia="Times New Roman" w:hAnsi="Times New Roman" w:cs="Times New Roman"/>
                <w:sz w:val="24"/>
                <w:szCs w:val="24"/>
                <w:lang w:val="ru-RU"/>
              </w:rPr>
            </w:pPr>
            <w:r w:rsidRPr="009042E4">
              <w:rPr>
                <w:rFonts w:ascii="Times New Roman" w:eastAsia="Times New Roman" w:hAnsi="Times New Roman" w:cs="Times New Roman"/>
                <w:sz w:val="24"/>
                <w:szCs w:val="24"/>
                <w:lang w:val="ru-RU"/>
              </w:rPr>
              <w:t>Письменный контроль</w:t>
            </w:r>
          </w:p>
        </w:tc>
      </w:tr>
      <w:tr w:rsidR="00BD1E8D" w:rsidRPr="00C2309E" w:rsidTr="00F330B2">
        <w:trPr>
          <w:trHeight w:val="1012"/>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два объекта (числа, геометрические фигуры)</w:t>
            </w:r>
          </w:p>
        </w:tc>
        <w:tc>
          <w:tcPr>
            <w:tcW w:w="1417" w:type="dxa"/>
          </w:tcPr>
          <w:p w:rsidR="00BD1E8D" w:rsidRPr="009042E4" w:rsidRDefault="00BD1E8D" w:rsidP="003B4010">
            <w:pPr>
              <w:spacing w:before="212"/>
              <w:ind w:right="-173"/>
              <w:rPr>
                <w:rFonts w:ascii="Times New Roman" w:eastAsia="Times New Roman" w:hAnsi="Times New Roman" w:cs="Times New Roman"/>
                <w:sz w:val="24"/>
                <w:szCs w:val="24"/>
              </w:rPr>
            </w:pPr>
            <w:proofErr w:type="spellStart"/>
            <w:r w:rsidRPr="009042E4">
              <w:rPr>
                <w:rFonts w:ascii="Times New Roman" w:eastAsia="Times New Roman" w:hAnsi="Times New Roman" w:cs="Times New Roman"/>
                <w:sz w:val="24"/>
                <w:szCs w:val="24"/>
              </w:rPr>
              <w:t>практический</w:t>
            </w:r>
            <w:proofErr w:type="spellEnd"/>
            <w:r w:rsidRPr="009042E4">
              <w:rPr>
                <w:rFonts w:ascii="Times New Roman" w:eastAsia="Times New Roman" w:hAnsi="Times New Roman" w:cs="Times New Roman"/>
                <w:spacing w:val="-52"/>
                <w:sz w:val="24"/>
                <w:szCs w:val="24"/>
              </w:rPr>
              <w:t xml:space="preserve"> </w:t>
            </w:r>
            <w:proofErr w:type="spellStart"/>
            <w:r w:rsidRPr="009042E4">
              <w:rPr>
                <w:rFonts w:ascii="Times New Roman" w:eastAsia="Times New Roman" w:hAnsi="Times New Roman" w:cs="Times New Roman"/>
                <w:sz w:val="24"/>
                <w:szCs w:val="24"/>
              </w:rPr>
              <w:t>контроль</w:t>
            </w:r>
            <w:proofErr w:type="spellEnd"/>
          </w:p>
        </w:tc>
      </w:tr>
      <w:tr w:rsidR="00967459" w:rsidRPr="00C2309E" w:rsidTr="00967459">
        <w:trPr>
          <w:trHeight w:val="364"/>
        </w:trPr>
        <w:tc>
          <w:tcPr>
            <w:tcW w:w="8516" w:type="dxa"/>
          </w:tcPr>
          <w:p w:rsidR="00967459" w:rsidRPr="00C2309E"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распределять объекты на две группы по заданному основанию</w:t>
            </w:r>
          </w:p>
        </w:tc>
        <w:tc>
          <w:tcPr>
            <w:tcW w:w="1417" w:type="dxa"/>
          </w:tcPr>
          <w:p w:rsidR="00967459" w:rsidRPr="009042E4" w:rsidRDefault="000630F7" w:rsidP="003B4010">
            <w:pPr>
              <w:spacing w:before="212"/>
              <w:ind w:right="-173"/>
              <w:rPr>
                <w:rFonts w:ascii="Times New Roman" w:eastAsia="Times New Roman" w:hAnsi="Times New Roman" w:cs="Times New Roman"/>
                <w:sz w:val="24"/>
                <w:szCs w:val="24"/>
                <w:lang w:val="ru-RU"/>
              </w:rPr>
            </w:pPr>
            <w:r w:rsidRPr="009042E4">
              <w:rPr>
                <w:rFonts w:ascii="Times New Roman" w:eastAsia="Times New Roman" w:hAnsi="Times New Roman" w:cs="Times New Roman"/>
                <w:sz w:val="24"/>
                <w:szCs w:val="24"/>
                <w:lang w:val="ru-RU"/>
              </w:rPr>
              <w:t>Письменный контроль</w:t>
            </w:r>
          </w:p>
        </w:tc>
      </w:tr>
      <w:tr w:rsidR="008606A4" w:rsidRPr="00C2309E" w:rsidTr="008606A4">
        <w:trPr>
          <w:trHeight w:val="506"/>
        </w:trPr>
        <w:tc>
          <w:tcPr>
            <w:tcW w:w="9933" w:type="dxa"/>
            <w:gridSpan w:val="2"/>
            <w:shd w:val="clear" w:color="auto" w:fill="C5E0B3" w:themeFill="accent6" w:themeFillTint="66"/>
          </w:tcPr>
          <w:p w:rsidR="008606A4" w:rsidRPr="00C2309E" w:rsidRDefault="008606A4"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Этап формирования: 2 класс</w:t>
            </w:r>
          </w:p>
          <w:p w:rsidR="008606A4" w:rsidRPr="00C2309E" w:rsidRDefault="008606A4" w:rsidP="003B4010">
            <w:pPr>
              <w:ind w:left="107" w:right="148"/>
              <w:jc w:val="center"/>
              <w:rPr>
                <w:rFonts w:ascii="Times New Roman" w:eastAsia="Times New Roman" w:hAnsi="Times New Roman" w:cs="Times New Roman"/>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27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находить число большее или меньшее данного числа на заданное число (в </w:t>
            </w:r>
            <w:r w:rsidRPr="00C2309E">
              <w:rPr>
                <w:rFonts w:ascii="Times New Roman" w:eastAsia="Calibri" w:hAnsi="Times New Roman" w:cs="Times New Roman"/>
                <w:bCs/>
                <w:sz w:val="24"/>
                <w:szCs w:val="24"/>
                <w:lang w:val="ru-RU"/>
              </w:rPr>
              <w:lastRenderedPageBreak/>
              <w:t>пределах 100), большее данного числа в заданное число раз (в пределах 20);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умножения (множители, произведение), деления (делимое, делитель, частное);</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сложения, вычитания;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479"/>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измерительных инструментов длину, определять время с помощью часов;</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472"/>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массы, времени, стоимости, устанавливая между ними соотношение «больше или меньше на»;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геометрические фигуры: прямой угол, ломаную, многоугольник;</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C2309E">
        <w:trPr>
          <w:trHeight w:val="329"/>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измерение длин реальных объектов с помощью линейки;</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длину ломаной, состоящей из двух-трёх звеньев, периметр прямоугольника (квадрата);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«каждый»;</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проводить одно-</w:t>
            </w:r>
            <w:proofErr w:type="spellStart"/>
            <w:r w:rsidRPr="00C2309E">
              <w:rPr>
                <w:rFonts w:ascii="Times New Roman" w:eastAsia="Calibri" w:hAnsi="Times New Roman" w:cs="Times New Roman"/>
                <w:bCs/>
                <w:sz w:val="24"/>
                <w:szCs w:val="24"/>
                <w:lang w:val="ru-RU"/>
              </w:rPr>
              <w:t>двухшаговые</w:t>
            </w:r>
            <w:proofErr w:type="spellEnd"/>
            <w:r w:rsidRPr="00C2309E">
              <w:rPr>
                <w:rFonts w:ascii="Times New Roman" w:eastAsia="Calibri" w:hAnsi="Times New Roman" w:cs="Times New Roman"/>
                <w:bCs/>
                <w:sz w:val="24"/>
                <w:szCs w:val="24"/>
                <w:lang w:val="ru-RU"/>
              </w:rPr>
              <w:t xml:space="preserve"> логические рассуждения и делать выводы;</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общий признак группы математических объектов (чисел, величин, геометрических фигур);</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закономерность в ряду объектов (чисел, геометрических фигур);</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группы объектов (находить общее, различное);</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модели геометрических фигур в окружающем мире;</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подбирать примеры, подтверждающие суждение, ответ;</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(дополнять) текстовую задачу;</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          проверять правильность вычисления, измерения.</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rPr>
            </w:pPr>
          </w:p>
        </w:tc>
      </w:tr>
      <w:tr w:rsidR="00306972" w:rsidRPr="00C2309E" w:rsidTr="00306972">
        <w:trPr>
          <w:trHeight w:val="103"/>
        </w:trPr>
        <w:tc>
          <w:tcPr>
            <w:tcW w:w="9933" w:type="dxa"/>
            <w:gridSpan w:val="2"/>
            <w:shd w:val="clear" w:color="auto" w:fill="C5E0B3" w:themeFill="accent6" w:themeFillTint="66"/>
          </w:tcPr>
          <w:p w:rsidR="00306972" w:rsidRPr="00C2309E" w:rsidRDefault="00306972"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AE5D7E" w:rsidRPr="00C2309E">
              <w:rPr>
                <w:rFonts w:ascii="Times New Roman" w:eastAsia="Times New Roman" w:hAnsi="Times New Roman" w:cs="Times New Roman"/>
                <w:b/>
                <w:sz w:val="24"/>
                <w:szCs w:val="24"/>
                <w:lang w:val="ru-RU"/>
              </w:rPr>
              <w:t>3</w:t>
            </w:r>
            <w:r w:rsidRPr="00C2309E">
              <w:rPr>
                <w:rFonts w:ascii="Times New Roman" w:eastAsia="Times New Roman" w:hAnsi="Times New Roman" w:cs="Times New Roman"/>
                <w:b/>
                <w:sz w:val="24"/>
                <w:szCs w:val="24"/>
                <w:lang w:val="ru-RU"/>
              </w:rPr>
              <w:t xml:space="preserve"> класс</w:t>
            </w:r>
          </w:p>
          <w:p w:rsidR="00306972" w:rsidRPr="00C2309E" w:rsidRDefault="00306972" w:rsidP="003B4010">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находить число большее или меньшее данного числа на заданное число, в </w:t>
            </w:r>
            <w:r w:rsidRPr="00C2309E">
              <w:rPr>
                <w:rFonts w:ascii="Times New Roman" w:eastAsia="Calibri" w:hAnsi="Times New Roman" w:cs="Times New Roman"/>
                <w:bCs/>
                <w:sz w:val="24"/>
                <w:szCs w:val="24"/>
                <w:lang w:val="ru-RU"/>
              </w:rPr>
              <w:lastRenderedPageBreak/>
              <w:t>заданное число раз (в пределах 1000);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действия умножение и деление с числами 0 и 1;</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вычислениях переместительное и сочетательное свойства сложения;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находить долю величины (половина, четверть);</w:t>
            </w:r>
          </w:p>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proofErr w:type="spellStart"/>
            <w:r w:rsidRPr="00C2309E">
              <w:rPr>
                <w:rFonts w:ascii="Times New Roman" w:eastAsia="Calibri" w:hAnsi="Times New Roman" w:cs="Times New Roman"/>
                <w:bCs/>
                <w:sz w:val="24"/>
                <w:szCs w:val="24"/>
              </w:rPr>
              <w:t>сравнивать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величины</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выраженные</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долями</w:t>
            </w:r>
            <w:proofErr w:type="spellEnd"/>
            <w:r w:rsidRPr="00C2309E">
              <w:rPr>
                <w:rFonts w:ascii="Times New Roman" w:eastAsia="Calibri" w:hAnsi="Times New Roman" w:cs="Times New Roman"/>
                <w:bCs/>
                <w:sz w:val="24"/>
                <w:szCs w:val="24"/>
              </w:rPr>
              <w:t>;</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при решении задач выполнять сложение и вычитание однородных величин, умножение и деление величины на однозначное число;</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конструировать прямоугольник из данных фигур (квадратов), делить прямоугольник, многоугольник на заданные части;</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фигуры по площади (наложение, сопоставление числовых значений);</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периметр прямоугольника (квадрата), площадь прямоугольника (квадрата);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«некоторые», «и», «каждый», «если…, то…»;</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формулировать утверждение (вывод), строить логические рассуждения (одно-</w:t>
            </w:r>
            <w:proofErr w:type="spellStart"/>
            <w:r w:rsidRPr="00C2309E">
              <w:rPr>
                <w:rFonts w:ascii="Times New Roman" w:eastAsia="Calibri" w:hAnsi="Times New Roman" w:cs="Times New Roman"/>
                <w:bCs/>
                <w:sz w:val="24"/>
                <w:szCs w:val="24"/>
                <w:lang w:val="ru-RU"/>
              </w:rPr>
              <w:t>двухшаговые</w:t>
            </w:r>
            <w:proofErr w:type="spellEnd"/>
            <w:r w:rsidRPr="00C2309E">
              <w:rPr>
                <w:rFonts w:ascii="Times New Roman" w:eastAsia="Calibri" w:hAnsi="Times New Roman" w:cs="Times New Roman"/>
                <w:bCs/>
                <w:sz w:val="24"/>
                <w:szCs w:val="24"/>
                <w:lang w:val="ru-RU"/>
              </w:rPr>
              <w:t>), в том числе с использованием изученных связок;</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одному-двум признакам;</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составлять план выполнения учебного задания и следовать ему, выполнять </w:t>
            </w:r>
            <w:r w:rsidRPr="00C2309E">
              <w:rPr>
                <w:rFonts w:ascii="Times New Roman" w:eastAsia="Calibri" w:hAnsi="Times New Roman" w:cs="Times New Roman"/>
                <w:bCs/>
                <w:sz w:val="24"/>
                <w:szCs w:val="24"/>
                <w:lang w:val="ru-RU"/>
              </w:rPr>
              <w:lastRenderedPageBreak/>
              <w:t>действия по алгоритму;</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сравнивать математические объекты (находить общее, различное, уникальное);</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верное решение математической задачи.</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C24721">
        <w:trPr>
          <w:trHeight w:val="103"/>
        </w:trPr>
        <w:tc>
          <w:tcPr>
            <w:tcW w:w="9933" w:type="dxa"/>
            <w:gridSpan w:val="2"/>
            <w:shd w:val="clear" w:color="auto" w:fill="C5E0B3" w:themeFill="accent6" w:themeFillTint="66"/>
          </w:tcPr>
          <w:p w:rsidR="00C24721" w:rsidRPr="00C2309E" w:rsidRDefault="00C24721"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CC23DA" w:rsidRPr="00C2309E">
              <w:rPr>
                <w:rFonts w:ascii="Times New Roman" w:eastAsia="Times New Roman" w:hAnsi="Times New Roman" w:cs="Times New Roman"/>
                <w:b/>
                <w:sz w:val="24"/>
                <w:szCs w:val="24"/>
                <w:lang w:val="ru-RU"/>
              </w:rPr>
              <w:t>4</w:t>
            </w:r>
            <w:r w:rsidRPr="00C2309E">
              <w:rPr>
                <w:rFonts w:ascii="Times New Roman" w:eastAsia="Times New Roman" w:hAnsi="Times New Roman" w:cs="Times New Roman"/>
                <w:b/>
                <w:sz w:val="24"/>
                <w:szCs w:val="24"/>
                <w:lang w:val="ru-RU"/>
              </w:rPr>
              <w:t xml:space="preserve"> класс</w:t>
            </w:r>
          </w:p>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многозначные числа;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CC23DA" w:rsidRPr="00C2309E" w:rsidTr="00F330B2">
        <w:trPr>
          <w:trHeight w:val="103"/>
        </w:trPr>
        <w:tc>
          <w:tcPr>
            <w:tcW w:w="8516" w:type="dxa"/>
          </w:tcPr>
          <w:p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w:t>
            </w:r>
          </w:p>
        </w:tc>
        <w:tc>
          <w:tcPr>
            <w:tcW w:w="1417" w:type="dxa"/>
          </w:tcPr>
          <w:p w:rsidR="00CC23DA" w:rsidRPr="00C2309E" w:rsidRDefault="00CC23DA" w:rsidP="003B4010">
            <w:pPr>
              <w:ind w:left="110" w:right="-173"/>
              <w:jc w:val="center"/>
              <w:rPr>
                <w:rFonts w:ascii="Times New Roman" w:eastAsia="Times New Roman" w:hAnsi="Times New Roman" w:cs="Times New Roman"/>
                <w:color w:val="FF0000"/>
                <w:sz w:val="24"/>
                <w:szCs w:val="24"/>
                <w:lang w:val="ru-RU"/>
              </w:rPr>
            </w:pPr>
          </w:p>
        </w:tc>
      </w:tr>
      <w:tr w:rsidR="00CC23DA" w:rsidRPr="00C2309E" w:rsidTr="00F330B2">
        <w:trPr>
          <w:trHeight w:val="103"/>
        </w:trPr>
        <w:tc>
          <w:tcPr>
            <w:tcW w:w="8516" w:type="dxa"/>
          </w:tcPr>
          <w:p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c>
          <w:tcPr>
            <w:tcW w:w="1417" w:type="dxa"/>
          </w:tcPr>
          <w:p w:rsidR="00CC23DA" w:rsidRPr="00C2309E" w:rsidRDefault="00CC23DA" w:rsidP="003B4010">
            <w:pPr>
              <w:ind w:left="110" w:right="-173"/>
              <w:jc w:val="center"/>
              <w:rPr>
                <w:rFonts w:ascii="Times New Roman" w:eastAsia="Times New Roman" w:hAnsi="Times New Roman" w:cs="Times New Roman"/>
                <w:color w:val="FF0000"/>
                <w:sz w:val="24"/>
                <w:szCs w:val="24"/>
                <w:lang w:val="ru-RU"/>
              </w:rPr>
            </w:pPr>
          </w:p>
        </w:tc>
      </w:tr>
      <w:tr w:rsidR="00CC23DA" w:rsidRPr="00C2309E" w:rsidTr="00F330B2">
        <w:trPr>
          <w:trHeight w:val="103"/>
        </w:trPr>
        <w:tc>
          <w:tcPr>
            <w:tcW w:w="8516" w:type="dxa"/>
          </w:tcPr>
          <w:p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1417" w:type="dxa"/>
          </w:tcPr>
          <w:p w:rsidR="00CC23DA" w:rsidRPr="00C2309E" w:rsidRDefault="00CC23DA"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долю величины, величину по ее доле;</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единицы величин при решении задач (длина, масса, время, вместимость, стоимость, площадь, скорость);</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C2309E">
              <w:rPr>
                <w:rFonts w:ascii="Times New Roman" w:eastAsia="Calibri" w:hAnsi="Times New Roman" w:cs="Times New Roman"/>
                <w:bCs/>
                <w:sz w:val="24"/>
                <w:szCs w:val="24"/>
                <w:lang w:val="ru-RU"/>
              </w:rPr>
              <w:t>;</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C2309E">
              <w:rPr>
                <w:rFonts w:ascii="Times New Roman" w:eastAsia="Calibri" w:hAnsi="Times New Roman" w:cs="Times New Roman"/>
                <w:bCs/>
                <w:sz w:val="24"/>
                <w:szCs w:val="24"/>
              </w:rPr>
              <w:t>(</w:t>
            </w:r>
            <w:proofErr w:type="spellStart"/>
            <w:r w:rsidRPr="00C2309E">
              <w:rPr>
                <w:rFonts w:ascii="Times New Roman" w:eastAsia="Calibri" w:hAnsi="Times New Roman" w:cs="Times New Roman"/>
                <w:bCs/>
                <w:sz w:val="24"/>
                <w:szCs w:val="24"/>
              </w:rPr>
              <w:t>например</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из</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таблиц</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схем</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находить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различные</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способы</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решения</w:t>
            </w:r>
            <w:proofErr w:type="spellEnd"/>
            <w:r w:rsidRPr="00C2309E">
              <w:rPr>
                <w:rFonts w:ascii="Times New Roman" w:eastAsia="Calibri" w:hAnsi="Times New Roman" w:cs="Times New Roman"/>
                <w:bCs/>
                <w:sz w:val="24"/>
                <w:szCs w:val="24"/>
              </w:rPr>
              <w:t>;</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окружность и круг, изображать с помощью циркуля и линейки окружность заданного радиуса;</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различать изображения простейших пространственных фигур (шар, куб, цилиндр, конус, пирамида), распознавать в простейших случаях проекции </w:t>
            </w:r>
            <w:r w:rsidRPr="00C2309E">
              <w:rPr>
                <w:rFonts w:ascii="Times New Roman" w:eastAsia="Calibri" w:hAnsi="Times New Roman" w:cs="Times New Roman"/>
                <w:bCs/>
                <w:sz w:val="24"/>
                <w:szCs w:val="24"/>
                <w:lang w:val="ru-RU"/>
              </w:rPr>
              <w:lastRenderedPageBreak/>
              <w:t>предметов окружающего мира на плоскость (пол, стену);</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распознавать верные (истинные) и неверные (ложные) утверждения, приводить пример, </w:t>
            </w:r>
            <w:proofErr w:type="spellStart"/>
            <w:r w:rsidRPr="00C2309E">
              <w:rPr>
                <w:rFonts w:ascii="Times New Roman" w:eastAsia="Calibri" w:hAnsi="Times New Roman" w:cs="Times New Roman"/>
                <w:bCs/>
                <w:sz w:val="24"/>
                <w:szCs w:val="24"/>
                <w:lang w:val="ru-RU"/>
              </w:rPr>
              <w:t>контрпример</w:t>
            </w:r>
            <w:proofErr w:type="spellEnd"/>
            <w:r w:rsidRPr="00C2309E">
              <w:rPr>
                <w:rFonts w:ascii="Times New Roman" w:eastAsia="Calibri" w:hAnsi="Times New Roman" w:cs="Times New Roman"/>
                <w:bCs/>
                <w:sz w:val="24"/>
                <w:szCs w:val="24"/>
                <w:lang w:val="ru-RU"/>
              </w:rPr>
              <w:t xml:space="preserve">; </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формулировать утверждение (вывод), строить логические рассуждения (двух-</w:t>
            </w:r>
            <w:proofErr w:type="spellStart"/>
            <w:r w:rsidRPr="00C2309E">
              <w:rPr>
                <w:rFonts w:ascii="Times New Roman" w:eastAsia="Calibri" w:hAnsi="Times New Roman" w:cs="Times New Roman"/>
                <w:bCs/>
                <w:sz w:val="24"/>
                <w:szCs w:val="24"/>
                <w:lang w:val="ru-RU"/>
              </w:rPr>
              <w:t>трехшаговые</w:t>
            </w:r>
            <w:proofErr w:type="spellEnd"/>
            <w:r w:rsidRPr="00C2309E">
              <w:rPr>
                <w:rFonts w:ascii="Times New Roman" w:eastAsia="Calibri" w:hAnsi="Times New Roman" w:cs="Times New Roman"/>
                <w:bCs/>
                <w:sz w:val="24"/>
                <w:szCs w:val="24"/>
                <w:lang w:val="ru-RU"/>
              </w:rPr>
              <w:t>);</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заданным или самостоятельно установленным одному-двум признакам;</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заполнять данными предложенную таблицу, столбчатую диаграмму;</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309E" w:rsidRPr="00C2309E" w:rsidTr="00F330B2">
        <w:trPr>
          <w:trHeight w:val="103"/>
        </w:trPr>
        <w:tc>
          <w:tcPr>
            <w:tcW w:w="8516" w:type="dxa"/>
          </w:tcPr>
          <w:p w:rsidR="00C2309E"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модель текстовой задачи, числовое выражение;</w:t>
            </w:r>
          </w:p>
        </w:tc>
        <w:tc>
          <w:tcPr>
            <w:tcW w:w="1417" w:type="dxa"/>
          </w:tcPr>
          <w:p w:rsidR="00C2309E" w:rsidRPr="00C2309E" w:rsidRDefault="00C2309E" w:rsidP="003B4010">
            <w:pPr>
              <w:ind w:left="110" w:right="-173"/>
              <w:jc w:val="center"/>
              <w:rPr>
                <w:rFonts w:ascii="Times New Roman" w:eastAsia="Times New Roman" w:hAnsi="Times New Roman" w:cs="Times New Roman"/>
                <w:color w:val="FF0000"/>
                <w:sz w:val="24"/>
                <w:szCs w:val="24"/>
                <w:lang w:val="ru-RU"/>
              </w:rPr>
            </w:pPr>
          </w:p>
        </w:tc>
      </w:tr>
      <w:tr w:rsidR="00C2309E" w:rsidRPr="00C2309E" w:rsidTr="00F330B2">
        <w:trPr>
          <w:trHeight w:val="103"/>
        </w:trPr>
        <w:tc>
          <w:tcPr>
            <w:tcW w:w="8516" w:type="dxa"/>
          </w:tcPr>
          <w:p w:rsidR="00C2309E"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рациональное решение задачи, находить все верные решения из предложенных.</w:t>
            </w:r>
          </w:p>
        </w:tc>
        <w:tc>
          <w:tcPr>
            <w:tcW w:w="1417" w:type="dxa"/>
          </w:tcPr>
          <w:p w:rsidR="00C2309E" w:rsidRPr="00C2309E" w:rsidRDefault="00C2309E" w:rsidP="003B4010">
            <w:pPr>
              <w:ind w:left="110" w:right="-173"/>
              <w:jc w:val="center"/>
              <w:rPr>
                <w:rFonts w:ascii="Times New Roman" w:eastAsia="Times New Roman" w:hAnsi="Times New Roman" w:cs="Times New Roman"/>
                <w:color w:val="FF0000"/>
                <w:sz w:val="24"/>
                <w:szCs w:val="24"/>
                <w:lang w:val="ru-RU"/>
              </w:rPr>
            </w:pPr>
          </w:p>
        </w:tc>
      </w:tr>
    </w:tbl>
    <w:p w:rsidR="00BD1E8D" w:rsidRPr="007D07F8"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rsidR="004035B2" w:rsidRDefault="004035B2" w:rsidP="004035B2">
      <w:pPr>
        <w:widowControl w:val="0"/>
        <w:tabs>
          <w:tab w:val="left" w:pos="343"/>
        </w:tabs>
        <w:autoSpaceDE w:val="0"/>
        <w:autoSpaceDN w:val="0"/>
        <w:spacing w:before="92" w:after="0" w:line="240" w:lineRule="auto"/>
        <w:jc w:val="center"/>
      </w:pPr>
    </w:p>
    <w:p w:rsid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r>
        <w:tab/>
      </w:r>
      <w:r>
        <w:rPr>
          <w:rFonts w:ascii="Times New Roman" w:eastAsia="Times New Roman" w:hAnsi="Times New Roman" w:cs="Times New Roman"/>
          <w:b/>
        </w:rPr>
        <w:t xml:space="preserve">2. </w:t>
      </w:r>
      <w:r w:rsidRPr="00CD7681">
        <w:rPr>
          <w:rFonts w:ascii="Times New Roman" w:eastAsia="Times New Roman" w:hAnsi="Times New Roman" w:cs="Times New Roman"/>
          <w:b/>
        </w:rPr>
        <w:t>Требования</w:t>
      </w:r>
      <w:r w:rsidRPr="00CD7681">
        <w:rPr>
          <w:rFonts w:ascii="Times New Roman" w:eastAsia="Times New Roman" w:hAnsi="Times New Roman" w:cs="Times New Roman"/>
          <w:b/>
          <w:spacing w:val="-5"/>
        </w:rPr>
        <w:t xml:space="preserve"> </w:t>
      </w:r>
      <w:r w:rsidRPr="00CD7681">
        <w:rPr>
          <w:rFonts w:ascii="Times New Roman" w:eastAsia="Times New Roman" w:hAnsi="Times New Roman" w:cs="Times New Roman"/>
          <w:b/>
        </w:rPr>
        <w:t>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выставлению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отметок</w:t>
      </w:r>
      <w:r w:rsidRPr="00CD7681">
        <w:rPr>
          <w:rFonts w:ascii="Times New Roman" w:eastAsia="Times New Roman" w:hAnsi="Times New Roman" w:cs="Times New Roman"/>
          <w:b/>
          <w:spacing w:val="-4"/>
        </w:rPr>
        <w:t xml:space="preserve"> </w:t>
      </w:r>
      <w:r w:rsidRPr="00CD7681">
        <w:rPr>
          <w:rFonts w:ascii="Times New Roman" w:eastAsia="Times New Roman" w:hAnsi="Times New Roman" w:cs="Times New Roman"/>
          <w:b/>
        </w:rPr>
        <w:t>за</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промежуточную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аттестацию</w:t>
      </w:r>
    </w:p>
    <w:p w:rsidR="004035B2" w:rsidRP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p>
    <w:p w:rsidR="004035B2" w:rsidRPr="004035B2" w:rsidRDefault="004035B2" w:rsidP="004035B2">
      <w:pPr>
        <w:pStyle w:val="c1"/>
        <w:shd w:val="clear" w:color="auto" w:fill="FFFFFF"/>
        <w:spacing w:before="0" w:beforeAutospacing="0" w:after="0" w:afterAutospacing="0"/>
        <w:ind w:firstLine="567"/>
        <w:rPr>
          <w:color w:val="000000"/>
        </w:rPr>
      </w:pPr>
      <w:r>
        <w:tab/>
      </w:r>
      <w:r w:rsidRPr="004035B2">
        <w:rPr>
          <w:b/>
          <w:bCs/>
          <w:color w:val="000000"/>
        </w:rPr>
        <w:t>Виды письменных работ и нормы оценивания: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примеров: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–1 грубая и 1–2 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2–3 грубые и 1–2 негрубые ошибки или 3 и более негрубых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4 и более 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задач:</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 1–2 негрубых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1 грубая и 3–4 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2 и более 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Комбинированная работа (1 задача, примеры и задание другого вида)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задачи при правильном выполнении всех</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остальных заданий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допущены 3-4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lastRenderedPageBreak/>
        <w:t>- допущены ошибки в ходе решения задачи и хотя бы одна вычислительная ошибка</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более 5 вычислительных ошибок при решении задачи и примеров.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Комбинированная работа (2 задачи и примеры)</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одной из задач или допущены 3-4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2-ух задач или допущена ошибка в ходе решения одной задачи и 4 вычислительные ошибки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в решении.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Математический диктант</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1/5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1/4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1/2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Тест</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 за 100%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 за 80%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 за 60%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 если правильно выполнено менее 60%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Характер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Вычислительные ошибки в примерах и задачах.</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Ошибки на незнание порядка выполнения арифметических действий.</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Неправильное решение задачи (пропуск действия, неправильный выбор действий,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лишние действия).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 решенная до конца задача или пример.</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5.Невыполненное задание.</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Нерациональный прием вычислений.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Неправильная постановка вопроса к действию при решении задачи.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Неверно сформулированный ответ задачи.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Неправильное списывание данных (чисел, знаков).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5.Недоведение до конца преобразований.</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За грамматические ошибки, допущенные в работе, оценка по математике не снижается.</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За неряшливо оформленную работу, несоблюдение правил каллиграфии оценка по</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математике снижается на 1 балл, но не ниже «3».</w:t>
      </w:r>
    </w:p>
    <w:p w:rsidR="004035B2" w:rsidRPr="00761747" w:rsidRDefault="004035B2" w:rsidP="004035B2">
      <w:pPr>
        <w:spacing w:after="0" w:line="276" w:lineRule="auto"/>
        <w:jc w:val="both"/>
        <w:rPr>
          <w:rFonts w:ascii="Times New Roman" w:eastAsia="Times New Roman" w:hAnsi="Times New Roman" w:cs="Times New Roman"/>
          <w:bCs/>
          <w:sz w:val="24"/>
          <w:szCs w:val="24"/>
          <w:lang w:eastAsia="ru-RU"/>
        </w:rPr>
      </w:pPr>
    </w:p>
    <w:p w:rsidR="004035B2" w:rsidRPr="00CD7681" w:rsidRDefault="004035B2" w:rsidP="004035B2">
      <w:pPr>
        <w:widowControl w:val="0"/>
        <w:autoSpaceDE w:val="0"/>
        <w:autoSpaceDN w:val="0"/>
        <w:spacing w:after="0" w:line="240" w:lineRule="auto"/>
        <w:rPr>
          <w:rFonts w:ascii="Times New Roman" w:eastAsia="Times New Roman" w:hAnsi="Times New Roman" w:cs="Times New Roman"/>
          <w:b/>
        </w:rPr>
      </w:pPr>
    </w:p>
    <w:p w:rsidR="004035B2" w:rsidRDefault="004035B2" w:rsidP="004035B2">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rPr>
      </w:pPr>
      <w:r w:rsidRPr="00CD7681">
        <w:rPr>
          <w:rFonts w:ascii="Times New Roman" w:eastAsia="Times New Roman" w:hAnsi="Times New Roman" w:cs="Times New Roman"/>
          <w:b/>
        </w:rPr>
        <w:t>График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контрольных</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мероприятий</w:t>
      </w:r>
    </w:p>
    <w:p w:rsidR="004035B2" w:rsidRPr="00CD7681" w:rsidRDefault="004035B2" w:rsidP="004035B2">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035B2" w:rsidRPr="005D2C74" w:rsidTr="00924234">
        <w:trPr>
          <w:trHeight w:val="657"/>
        </w:trPr>
        <w:tc>
          <w:tcPr>
            <w:tcW w:w="3689" w:type="dxa"/>
          </w:tcPr>
          <w:p w:rsidR="004035B2" w:rsidRPr="005D2C74" w:rsidRDefault="004035B2" w:rsidP="00924234">
            <w:pPr>
              <w:spacing w:before="72"/>
              <w:ind w:left="602" w:right="568" w:hanging="3"/>
              <w:rPr>
                <w:rFonts w:ascii="Times New Roman" w:eastAsia="Times New Roman" w:hAnsi="Times New Roman" w:cs="Times New Roman"/>
                <w:b/>
              </w:rPr>
            </w:pPr>
            <w:proofErr w:type="spellStart"/>
            <w:r w:rsidRPr="005D2C74">
              <w:rPr>
                <w:rFonts w:ascii="Times New Roman" w:eastAsia="Times New Roman" w:hAnsi="Times New Roman" w:cs="Times New Roman"/>
                <w:b/>
              </w:rPr>
              <w:t>Контрольное</w:t>
            </w:r>
            <w:proofErr w:type="spellEnd"/>
            <w:r w:rsidRPr="005D2C74">
              <w:rPr>
                <w:rFonts w:ascii="Times New Roman" w:eastAsia="Times New Roman" w:hAnsi="Times New Roman" w:cs="Times New Roman"/>
                <w:b/>
                <w:spacing w:val="-52"/>
              </w:rPr>
              <w:t xml:space="preserve"> </w:t>
            </w:r>
            <w:proofErr w:type="spellStart"/>
            <w:r w:rsidRPr="005D2C74">
              <w:rPr>
                <w:rFonts w:ascii="Times New Roman" w:eastAsia="Times New Roman" w:hAnsi="Times New Roman" w:cs="Times New Roman"/>
                <w:b/>
              </w:rPr>
              <w:t>мероприятие</w:t>
            </w:r>
            <w:proofErr w:type="spellEnd"/>
          </w:p>
        </w:tc>
        <w:tc>
          <w:tcPr>
            <w:tcW w:w="1843" w:type="dxa"/>
          </w:tcPr>
          <w:p w:rsidR="004035B2" w:rsidRPr="005D2C74" w:rsidRDefault="004035B2" w:rsidP="00924234">
            <w:pPr>
              <w:spacing w:before="72"/>
              <w:ind w:left="326"/>
              <w:rPr>
                <w:rFonts w:ascii="Times New Roman" w:eastAsia="Times New Roman" w:hAnsi="Times New Roman" w:cs="Times New Roman"/>
                <w:b/>
              </w:rPr>
            </w:pPr>
            <w:proofErr w:type="spellStart"/>
            <w:r w:rsidRPr="005D2C74">
              <w:rPr>
                <w:rFonts w:ascii="Times New Roman" w:eastAsia="Times New Roman" w:hAnsi="Times New Roman" w:cs="Times New Roman"/>
                <w:b/>
              </w:rPr>
              <w:t>Тип</w:t>
            </w:r>
            <w:proofErr w:type="spellEnd"/>
            <w:r w:rsidRPr="005D2C74">
              <w:rPr>
                <w:rFonts w:ascii="Times New Roman" w:eastAsia="Times New Roman" w:hAnsi="Times New Roman" w:cs="Times New Roman"/>
                <w:b/>
                <w:spacing w:val="-3"/>
              </w:rPr>
              <w:t xml:space="preserve"> </w:t>
            </w:r>
            <w:proofErr w:type="spellStart"/>
            <w:r w:rsidRPr="005D2C74">
              <w:rPr>
                <w:rFonts w:ascii="Times New Roman" w:eastAsia="Times New Roman" w:hAnsi="Times New Roman" w:cs="Times New Roman"/>
                <w:b/>
              </w:rPr>
              <w:t>контроля</w:t>
            </w:r>
            <w:proofErr w:type="spellEnd"/>
          </w:p>
        </w:tc>
        <w:tc>
          <w:tcPr>
            <w:tcW w:w="2835" w:type="dxa"/>
          </w:tcPr>
          <w:p w:rsidR="004035B2" w:rsidRPr="005D2C74" w:rsidRDefault="004035B2" w:rsidP="00924234">
            <w:pPr>
              <w:spacing w:before="72"/>
              <w:ind w:left="530"/>
              <w:rPr>
                <w:rFonts w:ascii="Times New Roman" w:eastAsia="Times New Roman" w:hAnsi="Times New Roman" w:cs="Times New Roman"/>
                <w:b/>
              </w:rPr>
            </w:pPr>
            <w:proofErr w:type="spellStart"/>
            <w:r w:rsidRPr="005D2C74">
              <w:rPr>
                <w:rFonts w:ascii="Times New Roman" w:eastAsia="Times New Roman" w:hAnsi="Times New Roman" w:cs="Times New Roman"/>
                <w:b/>
              </w:rPr>
              <w:t>Срок</w:t>
            </w:r>
            <w:proofErr w:type="spellEnd"/>
            <w:r w:rsidRPr="005D2C74">
              <w:rPr>
                <w:rFonts w:ascii="Times New Roman" w:eastAsia="Times New Roman" w:hAnsi="Times New Roman" w:cs="Times New Roman"/>
                <w:b/>
                <w:spacing w:val="-3"/>
              </w:rPr>
              <w:t xml:space="preserve"> </w:t>
            </w:r>
            <w:proofErr w:type="spellStart"/>
            <w:r w:rsidRPr="005D2C74">
              <w:rPr>
                <w:rFonts w:ascii="Times New Roman" w:eastAsia="Times New Roman" w:hAnsi="Times New Roman" w:cs="Times New Roman"/>
                <w:b/>
              </w:rPr>
              <w:t>проведения</w:t>
            </w:r>
            <w:proofErr w:type="spellEnd"/>
          </w:p>
        </w:tc>
        <w:tc>
          <w:tcPr>
            <w:tcW w:w="1417" w:type="dxa"/>
          </w:tcPr>
          <w:p w:rsidR="004035B2" w:rsidRPr="005D2C74" w:rsidRDefault="004035B2" w:rsidP="00924234">
            <w:pPr>
              <w:spacing w:before="72"/>
              <w:jc w:val="center"/>
              <w:rPr>
                <w:rFonts w:ascii="Times New Roman" w:eastAsia="Times New Roman" w:hAnsi="Times New Roman" w:cs="Times New Roman"/>
                <w:b/>
              </w:rPr>
            </w:pPr>
            <w:proofErr w:type="spellStart"/>
            <w:r w:rsidRPr="005D2C74">
              <w:rPr>
                <w:rFonts w:ascii="Times New Roman" w:eastAsia="Times New Roman" w:hAnsi="Times New Roman" w:cs="Times New Roman"/>
                <w:b/>
              </w:rPr>
              <w:t>Классы</w:t>
            </w:r>
            <w:proofErr w:type="spellEnd"/>
          </w:p>
        </w:tc>
      </w:tr>
      <w:tr w:rsidR="004035B2" w:rsidRPr="005D2C74" w:rsidTr="00924234">
        <w:tblPrEx>
          <w:tblLook w:val="04A0" w:firstRow="1" w:lastRow="0" w:firstColumn="1" w:lastColumn="0" w:noHBand="0" w:noVBand="1"/>
        </w:tblPrEx>
        <w:trPr>
          <w:trHeight w:val="657"/>
        </w:trPr>
        <w:tc>
          <w:tcPr>
            <w:tcW w:w="3689" w:type="dxa"/>
          </w:tcPr>
          <w:p w:rsidR="004035B2" w:rsidRPr="005D2C74" w:rsidRDefault="004035B2" w:rsidP="00924234">
            <w:pPr>
              <w:spacing w:before="64"/>
              <w:ind w:left="150" w:right="334"/>
              <w:rPr>
                <w:rFonts w:ascii="Times New Roman" w:eastAsia="Times New Roman" w:hAnsi="Times New Roman" w:cs="Times New Roman"/>
              </w:rPr>
            </w:pPr>
            <w:proofErr w:type="spellStart"/>
            <w:r w:rsidRPr="005D2C74">
              <w:rPr>
                <w:rFonts w:ascii="Times New Roman" w:eastAsia="Times New Roman" w:hAnsi="Times New Roman" w:cs="Times New Roman"/>
              </w:rPr>
              <w:t>Проверка</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домашнего</w:t>
            </w:r>
            <w:proofErr w:type="spellEnd"/>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proofErr w:type="spellStart"/>
            <w:r w:rsidRPr="005D2C74">
              <w:rPr>
                <w:rFonts w:ascii="Times New Roman" w:eastAsia="Times New Roman" w:hAnsi="Times New Roman" w:cs="Times New Roman"/>
              </w:rPr>
              <w:t>задания</w:t>
            </w:r>
            <w:proofErr w:type="spellEnd"/>
          </w:p>
        </w:tc>
        <w:tc>
          <w:tcPr>
            <w:tcW w:w="1843" w:type="dxa"/>
          </w:tcPr>
          <w:p w:rsidR="004035B2" w:rsidRPr="005D2C74" w:rsidRDefault="004035B2" w:rsidP="00924234">
            <w:pPr>
              <w:spacing w:before="64"/>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Текущий</w:t>
            </w:r>
            <w:proofErr w:type="spellEnd"/>
          </w:p>
        </w:tc>
        <w:tc>
          <w:tcPr>
            <w:tcW w:w="2835" w:type="dxa"/>
          </w:tcPr>
          <w:p w:rsidR="004035B2" w:rsidRPr="005D2C74" w:rsidRDefault="004035B2" w:rsidP="00924234">
            <w:pPr>
              <w:spacing w:before="64"/>
              <w:ind w:left="149"/>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На</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каждом</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уроке</w:t>
            </w:r>
            <w:proofErr w:type="spellEnd"/>
          </w:p>
        </w:tc>
        <w:tc>
          <w:tcPr>
            <w:tcW w:w="1417" w:type="dxa"/>
          </w:tcPr>
          <w:p w:rsidR="004035B2" w:rsidRPr="00436BFE" w:rsidRDefault="004035B2" w:rsidP="00924234">
            <w:pPr>
              <w:spacing w:before="64"/>
              <w:ind w:right="142"/>
              <w:jc w:val="center"/>
              <w:rPr>
                <w:rFonts w:ascii="Times New Roman" w:eastAsia="Times New Roman" w:hAnsi="Times New Roman" w:cs="Times New Roman"/>
                <w:lang w:val="ru-RU"/>
              </w:rPr>
            </w:pPr>
            <w:r>
              <w:rPr>
                <w:rFonts w:ascii="Times New Roman" w:eastAsia="Times New Roman" w:hAnsi="Times New Roman" w:cs="Times New Roman"/>
                <w:lang w:val="ru-RU"/>
              </w:rPr>
              <w:t xml:space="preserve">  2-4</w:t>
            </w:r>
          </w:p>
        </w:tc>
      </w:tr>
      <w:tr w:rsidR="004035B2" w:rsidRPr="005D2C74" w:rsidTr="00924234">
        <w:tblPrEx>
          <w:tblLook w:val="04A0" w:firstRow="1" w:lastRow="0" w:firstColumn="1" w:lastColumn="0" w:noHBand="0" w:noVBand="1"/>
        </w:tblPrEx>
        <w:trPr>
          <w:trHeight w:val="657"/>
        </w:trPr>
        <w:tc>
          <w:tcPr>
            <w:tcW w:w="3689" w:type="dxa"/>
          </w:tcPr>
          <w:p w:rsidR="004035B2" w:rsidRPr="005D2C74" w:rsidRDefault="004035B2" w:rsidP="00924234">
            <w:pPr>
              <w:spacing w:before="64"/>
              <w:ind w:left="150"/>
              <w:rPr>
                <w:rFonts w:ascii="Times New Roman" w:eastAsia="Times New Roman" w:hAnsi="Times New Roman" w:cs="Times New Roman"/>
              </w:rPr>
            </w:pPr>
            <w:r>
              <w:rPr>
                <w:rFonts w:ascii="Times New Roman" w:eastAsia="Times New Roman" w:hAnsi="Times New Roman" w:cs="Times New Roman"/>
                <w:lang w:val="ru-RU"/>
              </w:rPr>
              <w:lastRenderedPageBreak/>
              <w:t>Контрольная</w:t>
            </w:r>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работа</w:t>
            </w:r>
            <w:proofErr w:type="spellEnd"/>
          </w:p>
        </w:tc>
        <w:tc>
          <w:tcPr>
            <w:tcW w:w="1843" w:type="dxa"/>
          </w:tcPr>
          <w:p w:rsidR="004035B2" w:rsidRPr="005D2C74" w:rsidRDefault="004035B2" w:rsidP="00924234">
            <w:pPr>
              <w:spacing w:before="64"/>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Тематический</w:t>
            </w:r>
            <w:proofErr w:type="spellEnd"/>
          </w:p>
        </w:tc>
        <w:tc>
          <w:tcPr>
            <w:tcW w:w="2835" w:type="dxa"/>
          </w:tcPr>
          <w:p w:rsidR="004035B2" w:rsidRPr="005D2C74" w:rsidRDefault="004035B2" w:rsidP="00924234">
            <w:pPr>
              <w:spacing w:before="64"/>
              <w:ind w:left="149" w:right="724"/>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По</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итогам</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освоения</w:t>
            </w:r>
            <w:proofErr w:type="spellEnd"/>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proofErr w:type="spellStart"/>
            <w:r w:rsidRPr="005D2C74">
              <w:rPr>
                <w:rFonts w:ascii="Times New Roman" w:eastAsia="Times New Roman" w:hAnsi="Times New Roman" w:cs="Times New Roman"/>
              </w:rPr>
              <w:t>раздела</w:t>
            </w:r>
            <w:proofErr w:type="spellEnd"/>
          </w:p>
        </w:tc>
        <w:tc>
          <w:tcPr>
            <w:tcW w:w="1417" w:type="dxa"/>
          </w:tcPr>
          <w:p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r w:rsidR="004035B2" w:rsidRPr="005D2C74" w:rsidTr="00924234">
        <w:tblPrEx>
          <w:tblLook w:val="04A0" w:firstRow="1" w:lastRow="0" w:firstColumn="1" w:lastColumn="0" w:noHBand="0" w:noVBand="1"/>
        </w:tblPrEx>
        <w:trPr>
          <w:trHeight w:val="402"/>
        </w:trPr>
        <w:tc>
          <w:tcPr>
            <w:tcW w:w="3689" w:type="dxa"/>
          </w:tcPr>
          <w:p w:rsidR="004035B2" w:rsidRPr="005D2C74" w:rsidRDefault="004035B2" w:rsidP="00924234">
            <w:pPr>
              <w:spacing w:before="62"/>
              <w:ind w:left="150"/>
              <w:rPr>
                <w:rFonts w:ascii="Times New Roman" w:eastAsia="Times New Roman" w:hAnsi="Times New Roman" w:cs="Times New Roman"/>
              </w:rPr>
            </w:pPr>
            <w:proofErr w:type="spellStart"/>
            <w:r w:rsidRPr="005D2C74">
              <w:rPr>
                <w:rFonts w:ascii="Times New Roman" w:eastAsia="Times New Roman" w:hAnsi="Times New Roman" w:cs="Times New Roman"/>
              </w:rPr>
              <w:t>Письменный</w:t>
            </w:r>
            <w:proofErr w:type="spellEnd"/>
            <w:r w:rsidRPr="005D2C74">
              <w:rPr>
                <w:rFonts w:ascii="Times New Roman" w:eastAsia="Times New Roman" w:hAnsi="Times New Roman" w:cs="Times New Roman"/>
                <w:spacing w:val="-3"/>
              </w:rPr>
              <w:t xml:space="preserve"> </w:t>
            </w:r>
            <w:proofErr w:type="spellStart"/>
            <w:r w:rsidRPr="005D2C74">
              <w:rPr>
                <w:rFonts w:ascii="Times New Roman" w:eastAsia="Times New Roman" w:hAnsi="Times New Roman" w:cs="Times New Roman"/>
              </w:rPr>
              <w:t>контроль</w:t>
            </w:r>
            <w:proofErr w:type="spellEnd"/>
          </w:p>
        </w:tc>
        <w:tc>
          <w:tcPr>
            <w:tcW w:w="1843" w:type="dxa"/>
          </w:tcPr>
          <w:p w:rsidR="004035B2" w:rsidRPr="005D2C74" w:rsidRDefault="004035B2" w:rsidP="00924234">
            <w:pPr>
              <w:spacing w:before="62"/>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Итоговый</w:t>
            </w:r>
            <w:proofErr w:type="spellEnd"/>
          </w:p>
        </w:tc>
        <w:tc>
          <w:tcPr>
            <w:tcW w:w="2835" w:type="dxa"/>
          </w:tcPr>
          <w:p w:rsidR="004035B2" w:rsidRPr="005D2C74" w:rsidRDefault="004035B2" w:rsidP="00924234">
            <w:pPr>
              <w:spacing w:before="62"/>
              <w:ind w:left="149"/>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По</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итогам</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освоения</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темы</w:t>
            </w:r>
            <w:proofErr w:type="spellEnd"/>
          </w:p>
        </w:tc>
        <w:tc>
          <w:tcPr>
            <w:tcW w:w="1417" w:type="dxa"/>
          </w:tcPr>
          <w:p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bl>
    <w:p w:rsidR="004035B2" w:rsidRDefault="004035B2" w:rsidP="004035B2"/>
    <w:p w:rsidR="004035B2" w:rsidRDefault="004035B2" w:rsidP="004035B2"/>
    <w:p w:rsidR="004035B2" w:rsidRDefault="004035B2" w:rsidP="004035B2"/>
    <w:p w:rsidR="003F5F0E" w:rsidRPr="004035B2" w:rsidRDefault="003F5F0E" w:rsidP="004035B2">
      <w:pPr>
        <w:tabs>
          <w:tab w:val="left" w:pos="1515"/>
        </w:tabs>
      </w:pPr>
    </w:p>
    <w:sectPr w:rsidR="003F5F0E" w:rsidRPr="004035B2" w:rsidSect="008D2084">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E7"/>
    <w:rsid w:val="00000318"/>
    <w:rsid w:val="000630F7"/>
    <w:rsid w:val="00306972"/>
    <w:rsid w:val="003A0B91"/>
    <w:rsid w:val="003B4010"/>
    <w:rsid w:val="003B6666"/>
    <w:rsid w:val="003F5F0E"/>
    <w:rsid w:val="004035B2"/>
    <w:rsid w:val="005200E7"/>
    <w:rsid w:val="00627550"/>
    <w:rsid w:val="007D07F8"/>
    <w:rsid w:val="008606A4"/>
    <w:rsid w:val="008C5AF9"/>
    <w:rsid w:val="008D2084"/>
    <w:rsid w:val="009042E4"/>
    <w:rsid w:val="00967459"/>
    <w:rsid w:val="00AE5D7E"/>
    <w:rsid w:val="00B36A79"/>
    <w:rsid w:val="00BD1E8D"/>
    <w:rsid w:val="00C2309E"/>
    <w:rsid w:val="00C24721"/>
    <w:rsid w:val="00CC23DA"/>
    <w:rsid w:val="00DE08CF"/>
    <w:rsid w:val="00E05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E74EF3-A5F4-43CB-B81C-21C791D9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1">
    <w:name w:val="c1"/>
    <w:basedOn w:val="a"/>
    <w:rsid w:val="004035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4035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DC847-3C62-42BB-9E5D-787BDF76E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2201</Words>
  <Characters>12546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2024-10-03T09:05:00Z</dcterms:created>
  <dcterms:modified xsi:type="dcterms:W3CDTF">2024-10-03T09:05:00Z</dcterms:modified>
</cp:coreProperties>
</file>